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 xml:space="preserve">Problem – Solution Fit </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18 February 2026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US"/>
              </w:rPr>
            </w:pPr>
            <w:r>
              <w:t>LTVIP2026TMIDS657</w:t>
            </w:r>
            <w:r>
              <w:rPr>
                <w:rFonts w:hint="default"/>
                <w:lang w:val="en-US"/>
              </w:rPr>
              <w:t>99</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60E8AE84">
            <w:pPr>
              <w:spacing w:after="0" w:line="240" w:lineRule="auto"/>
              <w:rPr>
                <w:rFonts w:asciiTheme="minorHAnsi" w:hAnsiTheme="minorHAnsi" w:cstheme="minorHAnsi"/>
              </w:rPr>
            </w:pPr>
            <w:r>
              <w:rPr>
                <w:rFonts w:asciiTheme="minorHAnsi" w:hAnsiTheme="minorHAnsi" w:cstheme="minorHAnsi"/>
              </w:rPr>
              <w:t>Online Payments Fraud Detection using Machine Learning</w:t>
            </w:r>
          </w:p>
          <w:p w14:paraId="381D29FA">
            <w:pPr>
              <w:spacing w:after="0" w:line="240" w:lineRule="auto"/>
            </w:pP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6076950" cy="3441700"/>
            <wp:effectExtent l="0" t="0" r="0" b="635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6" cstate="print">
                      <a:extLst>
                        <a:ext uri="{28A0092B-C50C-407E-A947-70E740481C1C}">
                          <a14:useLocalDpi xmlns:a14="http://schemas.microsoft.com/office/drawing/2010/main" val="0"/>
                        </a:ext>
                      </a:extLst>
                    </a:blip>
                    <a:stretch>
                      <a:fillRect/>
                    </a:stretch>
                  </pic:blipFill>
                  <pic:spPr>
                    <a:xfrm>
                      <a:off x="0" y="0"/>
                      <a:ext cx="60769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9C8C8D1-9807-44F2-A7E4-7A2D3620497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094960F-5E62-452B-A755-6F9F06CCCB6B}"/>
  </w:font>
  <w:font w:name="Wingdings">
    <w:panose1 w:val="05000000000000000000"/>
    <w:charset w:val="02"/>
    <w:family w:val="auto"/>
    <w:pitch w:val="default"/>
    <w:sig w:usb0="00000000" w:usb1="00000000" w:usb2="00000000" w:usb3="00000000" w:csb0="80000000" w:csb1="00000000"/>
    <w:embedRegular r:id="rId3" w:fontKey="{BB84FEC3-F76A-44C0-B7A0-62AF20E87692}"/>
  </w:font>
  <w:font w:name="Calibri">
    <w:panose1 w:val="020F0502020204030204"/>
    <w:charset w:val="86"/>
    <w:family w:val="swiss"/>
    <w:pitch w:val="default"/>
    <w:sig w:usb0="E4002EFF" w:usb1="C200247B" w:usb2="00000009" w:usb3="00000000" w:csb0="200001FF" w:csb1="00000000"/>
    <w:embedRegular r:id="rId4" w:fontKey="{71BAA0EF-98F0-4E64-9D1A-4BF71A83D98E}"/>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5155CE5A-F91E-4AD6-8F13-894B22528D03}"/>
  </w:font>
  <w:font w:name="Noto Sans Symbols">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embedRegular r:id="rId6" w:fontKey="{2203BDA0-14ED-4BC4-AE2D-9863E0546B35}"/>
  </w:font>
  <w:font w:name="Segoe Print">
    <w:panose1 w:val="02000600000000000000"/>
    <w:charset w:val="00"/>
    <w:family w:val="auto"/>
    <w:pitch w:val="default"/>
    <w:sig w:usb0="0000028F" w:usb1="00000000" w:usb2="00000000" w:usb3="00000000" w:csb0="2000009F" w:csb1="47010000"/>
    <w:embedRegular r:id="rId7" w:fontKey="{B40CB4B2-C24A-417C-9806-C6BF73555C4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63748E"/>
    <w:rsid w:val="00A33440"/>
    <w:rsid w:val="00BD7811"/>
    <w:rsid w:val="00CD4BE3"/>
    <w:rsid w:val="00CF6BD1"/>
    <w:rsid w:val="443A0FF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204</Words>
  <Characters>1168</Characters>
  <Lines>9</Lines>
  <Paragraphs>2</Paragraphs>
  <TotalTime>7</TotalTime>
  <ScaleCrop>false</ScaleCrop>
  <LinksUpToDate>false</LinksUpToDate>
  <CharactersWithSpaces>1370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2026-02-18T17:22:00Z</dcterms:created>
  <dc:creator>Amarender Katkam</dc:creator>
  <cp:lastModifiedBy>Manasa Naidu</cp:lastModifiedBy>
  <cp:lastPrinted>2025-02-15T04:32:00Z</cp:lastPrinted>
  <dcterms:modified xsi:type="dcterms:W3CDTF">2026-02-24T15:08:46Z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C288F47723A8409D88D6B681B8F253E8_12</vt:lpwstr>
  </property>
</Properties>
</file>